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40469" w14:textId="77777777" w:rsidR="009C173B" w:rsidRPr="0023130F" w:rsidRDefault="009C173B" w:rsidP="009C173B">
      <w:pPr>
        <w:rPr>
          <w:rFonts w:cs="Calibri"/>
        </w:rPr>
      </w:pPr>
      <w:r w:rsidRPr="0023130F">
        <w:rPr>
          <w:rFonts w:cs="Calibri"/>
        </w:rPr>
        <w:t>Kakovost življenja v sodobni Sloveniji: med varnostjo, navadami in tihim nezadovoljstvom</w:t>
      </w:r>
    </w:p>
    <w:p w14:paraId="60A9F3CE" w14:textId="77777777" w:rsidR="009C173B" w:rsidRPr="0023130F" w:rsidRDefault="009C173B" w:rsidP="009C173B">
      <w:pPr>
        <w:rPr>
          <w:rFonts w:cs="Calibri"/>
        </w:rPr>
      </w:pPr>
      <w:r w:rsidRPr="0023130F">
        <w:rPr>
          <w:rFonts w:cs="Calibri"/>
        </w:rPr>
        <w:t>Ko govorimo o kakovosti življenja v današnji družbi, se Slovenci pogosto znajdemo v zanimivem protislovju. Po eni strani živimo v državi, ki se po številnih kazalnikih uvršča visoko: imamo relativno varno okolje, dostop do javnega zdravstva in šolstva, čisto naravo ter občutek stabilnosti, ki ga marsikje po svetu ni več samoumevnega. Po drugi strani pa v vsakodnevnih pogovorih pogosto prevladuje občutek nezadovoljstva, utrujenosti in tihe frustracije. Kako je mogoče, da živimo razmeroma dobro, a se pogosto ne počutimo tako?</w:t>
      </w:r>
    </w:p>
    <w:p w14:paraId="72FB007F" w14:textId="77777777" w:rsidR="009C173B" w:rsidRPr="0023130F" w:rsidRDefault="009C173B" w:rsidP="009C173B">
      <w:pPr>
        <w:rPr>
          <w:rFonts w:cs="Calibri"/>
        </w:rPr>
      </w:pPr>
      <w:r w:rsidRPr="0023130F">
        <w:rPr>
          <w:rFonts w:cs="Calibri"/>
        </w:rPr>
        <w:t xml:space="preserve">Del odgovora se skriva v naših pričakovanjih. Slovenska družba je zgodovinsko oblikovana okoli ideje varnosti in predvidljivosti. Generacije pred nami so si prizadevale za stabilno zaposlitev, lastno stanovanje in urejeno družinsko življenje. Ta model še danes močno vpliva na naše razumevanje uspeha in kakovosti življenja. </w:t>
      </w:r>
      <w:proofErr w:type="spellStart"/>
      <w:r w:rsidRPr="0023130F">
        <w:rPr>
          <w:rFonts w:cs="Calibri"/>
        </w:rPr>
        <w:t>Imati</w:t>
      </w:r>
      <w:proofErr w:type="spellEnd"/>
      <w:r w:rsidRPr="0023130F">
        <w:rPr>
          <w:rFonts w:cs="Calibri"/>
        </w:rPr>
        <w:t xml:space="preserve"> »zrihtano« življenje pomeni imeti službo za nedoločen čas, kredit, ki ga redno odplačuješ, in dopust, ki si ga lahko privoščiš vsaj enkrat na leto.</w:t>
      </w:r>
    </w:p>
    <w:p w14:paraId="224F0019" w14:textId="77777777" w:rsidR="009C173B" w:rsidRPr="0023130F" w:rsidRDefault="009C173B" w:rsidP="009C173B">
      <w:pPr>
        <w:rPr>
          <w:rFonts w:cs="Calibri"/>
        </w:rPr>
      </w:pPr>
      <w:r w:rsidRPr="0023130F">
        <w:rPr>
          <w:rFonts w:cs="Calibri"/>
        </w:rPr>
        <w:t>Vendar se svet spreminja hitreje, kot se spreminjajo naši vzorci razmišljanja. Mlajše generacije se soočajo z negotovimi zaposlitvami, visokimi cenami nepremičnin in občutkom, da kljub trudu težko dosežejo standard, ki je bil nekoč samoumeven. To ustvarja napetost med pričakovanji in realnostjo, ki neposredno vpliva na doživljanje kakovosti življenja. Ni težava le v materialnih pogojih, temveč v občutku, da sistem ne deluje več tako, kot bi moral.</w:t>
      </w:r>
    </w:p>
    <w:p w14:paraId="4BC39194" w14:textId="77777777" w:rsidR="009C173B" w:rsidRPr="0023130F" w:rsidRDefault="009C173B" w:rsidP="009C173B">
      <w:pPr>
        <w:rPr>
          <w:rFonts w:cs="Calibri"/>
        </w:rPr>
      </w:pPr>
      <w:r w:rsidRPr="0023130F">
        <w:rPr>
          <w:rFonts w:cs="Calibri"/>
        </w:rPr>
        <w:t>Ob tem pa ne smemo zanemariti še enega pomembnega vidika: kulture primerjanja. Slovenija je majhna država, kjer se ljudje pogosto poznamo ali vsaj mislimo, da se. To ustvarja okolje, v katerem se posamezniki nenehno primerjajo z drugimi – kdo ima boljši avto, večjo hišo, uspešnejšo kariero. Družbena omrežja so ta pojav le še okrepila. Čeprav so omogočila večjo povezanost, so hkrati ustvarila prostor, kjer se idealizirane podobe življenja predstavljajo kot norma.</w:t>
      </w:r>
    </w:p>
    <w:p w14:paraId="28B4B415" w14:textId="77777777" w:rsidR="009C173B" w:rsidRPr="0023130F" w:rsidRDefault="009C173B" w:rsidP="009C173B">
      <w:pPr>
        <w:rPr>
          <w:rFonts w:cs="Calibri"/>
        </w:rPr>
      </w:pPr>
      <w:r w:rsidRPr="0023130F">
        <w:rPr>
          <w:rFonts w:cs="Calibri"/>
        </w:rPr>
        <w:t>V takšnem okolju kakovost življenja hitro postane relativna kategorija. Ni več pomembno, kaj imamo, ampak kaj imajo drugi. Posledično lahko tudi objektivno dobro življenje doživljamo kot nezadostno. Ta paradoks je eden ključnih izzivov sodobne družbe: kako ohraniti občutek zadovoljstva v svetu, ki nas nenehno spodbuja k temu, da želimo več.</w:t>
      </w:r>
    </w:p>
    <w:p w14:paraId="376D50E3" w14:textId="77777777" w:rsidR="009C173B" w:rsidRPr="0023130F" w:rsidRDefault="009C173B" w:rsidP="009C173B">
      <w:pPr>
        <w:rPr>
          <w:rFonts w:cs="Calibri"/>
        </w:rPr>
      </w:pPr>
      <w:r w:rsidRPr="0023130F">
        <w:rPr>
          <w:rFonts w:cs="Calibri"/>
        </w:rPr>
        <w:t>Kljub temu ima slovenski družbeno-kulturni prostor tudi pomembne prednosti, ki jih pogosto jemljemo za samoumevne. Ena izmed njih je močna povezanost z naravo. Redko katera država omogoča, da si lahko v enem dnevu na morju, v gorah in v mestnem središču. Ta bližina narave ni le geografska prednost, temveč tudi pomemben vir duševnega ravnovesja. Sprehod v gozd, izlet v hribe ali kolesarjenje ob reki niso le prostočasne dejavnosti, temveč načini, kako se odmakniti od vsakodnevnega stresa.</w:t>
      </w:r>
    </w:p>
    <w:p w14:paraId="77C4E456" w14:textId="77777777" w:rsidR="009C173B" w:rsidRPr="0023130F" w:rsidRDefault="009C173B" w:rsidP="009C173B">
      <w:pPr>
        <w:rPr>
          <w:rFonts w:cs="Calibri"/>
        </w:rPr>
      </w:pPr>
      <w:r w:rsidRPr="0023130F">
        <w:rPr>
          <w:rFonts w:cs="Calibri"/>
        </w:rPr>
        <w:lastRenderedPageBreak/>
        <w:t>Poleg tega je v Sloveniji še vedno prisoten občutek skupnosti, čeprav se ta postopoma spreminja. Tradicionalne oblike druženja, kot so nedeljska kosila, vaški dogodki ali preprosta srečanja ob kavi, ustvarjajo socialno mrežo, ki ima pomembno vlogo pri občutku pripadnosti. V času, ko individualizem postaja vse bolj izrazit, so takšne oblike povezovanja dragocene.</w:t>
      </w:r>
    </w:p>
    <w:p w14:paraId="5778A935" w14:textId="77777777" w:rsidR="009C173B" w:rsidRPr="0023130F" w:rsidRDefault="009C173B" w:rsidP="009C173B">
      <w:pPr>
        <w:rPr>
          <w:rFonts w:cs="Calibri"/>
        </w:rPr>
      </w:pPr>
      <w:r w:rsidRPr="0023130F">
        <w:rPr>
          <w:rFonts w:cs="Calibri"/>
        </w:rPr>
        <w:t>Vendar pa se tudi tukaj pojavljajo izzivi. Hiter tempo življenja, delovne obveznosti in digitalizacija zmanjšujejo prostor za pristne odnose. Čeprav smo nenehno v stiku prek tehnologije, to ne pomeni nujno, da smo tudi resnično povezani. Kakovost odnosov se lahko izgubi v količini komunikacije, kar vpliva na splošno doživljanje življenja.</w:t>
      </w:r>
    </w:p>
    <w:p w14:paraId="4B003ABB" w14:textId="77777777" w:rsidR="009C173B" w:rsidRPr="0023130F" w:rsidRDefault="009C173B" w:rsidP="009C173B">
      <w:pPr>
        <w:rPr>
          <w:rFonts w:cs="Calibri"/>
        </w:rPr>
      </w:pPr>
      <w:r w:rsidRPr="0023130F">
        <w:rPr>
          <w:rFonts w:cs="Calibri"/>
        </w:rPr>
        <w:t>Pomemben dejavnik kakovosti življenja je tudi odnos do dela. V Sloveniji delo pogosto ni le sredstvo za preživetje, temveč pomemben del identitete. Vprašanje »Kaj delaš?« je pogosto eno prvih, ki ga postavimo sogovorniku. To kaže na to, kako močno je delo povezano z našim občutkom vrednosti. A hkrati lahko takšen odnos vodi v prekomerno obremenjenost in izgorelost, zlasti v okoljih, kjer se od posameznika pričakuje stalna učinkovitost.</w:t>
      </w:r>
    </w:p>
    <w:p w14:paraId="62DA0806" w14:textId="77777777" w:rsidR="009C173B" w:rsidRPr="0023130F" w:rsidRDefault="009C173B" w:rsidP="009C173B">
      <w:pPr>
        <w:rPr>
          <w:rFonts w:cs="Calibri"/>
        </w:rPr>
      </w:pPr>
      <w:r w:rsidRPr="0023130F">
        <w:rPr>
          <w:rFonts w:cs="Calibri"/>
        </w:rPr>
        <w:t>Zato se postavlja ključno vprašanje: ali znamo živeti ali znamo predvsem delati? Kakovost življenja ni zgolj rezultat ekonomskih kazalnikov, temveč tudi sposobnosti, da si dovolimo počitek, odnose in čas zase. V slovenskem prostoru obstaja potencial za to ravnovesje, vendar ga pogosto ne izkoristimo v celoti.</w:t>
      </w:r>
    </w:p>
    <w:p w14:paraId="6172C431" w14:textId="77777777" w:rsidR="009C173B" w:rsidRPr="0023130F" w:rsidRDefault="009C173B" w:rsidP="009C173B">
      <w:pPr>
        <w:rPr>
          <w:rFonts w:cs="Calibri"/>
        </w:rPr>
      </w:pPr>
      <w:r w:rsidRPr="0023130F">
        <w:rPr>
          <w:rFonts w:cs="Calibri"/>
        </w:rPr>
        <w:t>Na koncu se zdi, da kakovost življenja v današnji Sloveniji ni odvisna le od zunanjih okoliščin, temveč predvsem od notranjih naravnanosti. Imamo veliko pogojev za dobro življenje, a se hkrati soočamo z izzivi, ki izhajajo iz naših pričakovanj, navad in družbenih norm.</w:t>
      </w:r>
    </w:p>
    <w:p w14:paraId="0ADD68DE" w14:textId="77777777" w:rsidR="009C173B" w:rsidRPr="0023130F" w:rsidRDefault="009C173B" w:rsidP="009C173B">
      <w:pPr>
        <w:rPr>
          <w:rFonts w:cs="Calibri"/>
        </w:rPr>
      </w:pPr>
      <w:r w:rsidRPr="0023130F">
        <w:rPr>
          <w:rFonts w:cs="Calibri"/>
        </w:rPr>
        <w:t>Morda je zato največji izziv sodobnega časa prav v tem, da na novo definiramo, kaj pomeni živeti dobro. Ne kot univerzalno formulo, temveč kot osebno odločitev. Kakovost življenja ni nekaj, kar bi lahko v celoti izmerili ali primerjali. Je nekaj, kar vsak posameznik doživlja na svoj način.</w:t>
      </w:r>
    </w:p>
    <w:p w14:paraId="19B70E93" w14:textId="4DD55433" w:rsidR="00FD0B4D" w:rsidRPr="000E68D6" w:rsidRDefault="009C173B">
      <w:pPr>
        <w:rPr>
          <w:rFonts w:cs="Calibri"/>
        </w:rPr>
      </w:pPr>
      <w:r w:rsidRPr="0023130F">
        <w:rPr>
          <w:rFonts w:cs="Calibri"/>
        </w:rPr>
        <w:t>In prav v tej raznolikosti pogledov se skriva tudi možnost za spremembo: da začnemo kakovost življenja graditi ne le na tem, kar od nas pričakuje družba, temveč tudi na tem, kar nas kot posameznike resnično izpolnjuje.</w:t>
      </w:r>
    </w:p>
    <w:sectPr w:rsidR="00FD0B4D" w:rsidRPr="000E68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543"/>
    <w:rsid w:val="000E68D6"/>
    <w:rsid w:val="001E5BE7"/>
    <w:rsid w:val="00633543"/>
    <w:rsid w:val="0079265D"/>
    <w:rsid w:val="009C173B"/>
    <w:rsid w:val="00D72256"/>
    <w:rsid w:val="00DC7E7D"/>
    <w:rsid w:val="00E22EDB"/>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D8491"/>
  <w15:chartTrackingRefBased/>
  <w15:docId w15:val="{321A2182-68E3-4921-B6EE-0FCE362F0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173B"/>
  </w:style>
  <w:style w:type="paragraph" w:styleId="Naslov1">
    <w:name w:val="heading 1"/>
    <w:basedOn w:val="Navaden"/>
    <w:next w:val="Navaden"/>
    <w:link w:val="Naslov1Znak"/>
    <w:uiPriority w:val="9"/>
    <w:qFormat/>
    <w:rsid w:val="006335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6335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63354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63354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63354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633543"/>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33543"/>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33543"/>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33543"/>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3354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63354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63354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63354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63354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63354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3354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3354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33543"/>
    <w:rPr>
      <w:rFonts w:eastAsiaTheme="majorEastAsia" w:cstheme="majorBidi"/>
      <w:color w:val="272727" w:themeColor="text1" w:themeTint="D8"/>
    </w:rPr>
  </w:style>
  <w:style w:type="paragraph" w:styleId="Naslov">
    <w:name w:val="Title"/>
    <w:basedOn w:val="Navaden"/>
    <w:next w:val="Navaden"/>
    <w:link w:val="NaslovZnak"/>
    <w:uiPriority w:val="10"/>
    <w:qFormat/>
    <w:rsid w:val="006335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3354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3354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3354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33543"/>
    <w:pPr>
      <w:spacing w:before="160"/>
      <w:jc w:val="center"/>
    </w:pPr>
    <w:rPr>
      <w:i/>
      <w:iCs/>
      <w:color w:val="404040" w:themeColor="text1" w:themeTint="BF"/>
    </w:rPr>
  </w:style>
  <w:style w:type="character" w:customStyle="1" w:styleId="CitatZnak">
    <w:name w:val="Citat Znak"/>
    <w:basedOn w:val="Privzetapisavaodstavka"/>
    <w:link w:val="Citat"/>
    <w:uiPriority w:val="29"/>
    <w:rsid w:val="00633543"/>
    <w:rPr>
      <w:i/>
      <w:iCs/>
      <w:color w:val="404040" w:themeColor="text1" w:themeTint="BF"/>
    </w:rPr>
  </w:style>
  <w:style w:type="paragraph" w:styleId="Odstavekseznama">
    <w:name w:val="List Paragraph"/>
    <w:basedOn w:val="Navaden"/>
    <w:uiPriority w:val="34"/>
    <w:qFormat/>
    <w:rsid w:val="00633543"/>
    <w:pPr>
      <w:ind w:left="720"/>
      <w:contextualSpacing/>
    </w:pPr>
  </w:style>
  <w:style w:type="character" w:styleId="Intenzivenpoudarek">
    <w:name w:val="Intense Emphasis"/>
    <w:basedOn w:val="Privzetapisavaodstavka"/>
    <w:uiPriority w:val="21"/>
    <w:qFormat/>
    <w:rsid w:val="00633543"/>
    <w:rPr>
      <w:i/>
      <w:iCs/>
      <w:color w:val="0F4761" w:themeColor="accent1" w:themeShade="BF"/>
    </w:rPr>
  </w:style>
  <w:style w:type="paragraph" w:styleId="Intenzivencitat">
    <w:name w:val="Intense Quote"/>
    <w:basedOn w:val="Navaden"/>
    <w:next w:val="Navaden"/>
    <w:link w:val="IntenzivencitatZnak"/>
    <w:uiPriority w:val="30"/>
    <w:qFormat/>
    <w:rsid w:val="006335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633543"/>
    <w:rPr>
      <w:i/>
      <w:iCs/>
      <w:color w:val="0F4761" w:themeColor="accent1" w:themeShade="BF"/>
    </w:rPr>
  </w:style>
  <w:style w:type="character" w:styleId="Intenzivensklic">
    <w:name w:val="Intense Reference"/>
    <w:basedOn w:val="Privzetapisavaodstavka"/>
    <w:uiPriority w:val="32"/>
    <w:qFormat/>
    <w:rsid w:val="0063354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759</Words>
  <Characters>4330</Characters>
  <Application>Microsoft Office Word</Application>
  <DocSecurity>0</DocSecurity>
  <Lines>36</Lines>
  <Paragraphs>10</Paragraphs>
  <ScaleCrop>false</ScaleCrop>
  <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3</cp:revision>
  <dcterms:created xsi:type="dcterms:W3CDTF">2026-05-08T10:37:00Z</dcterms:created>
  <dcterms:modified xsi:type="dcterms:W3CDTF">2026-08-10T10:35:00Z</dcterms:modified>
</cp:coreProperties>
</file>